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B852" w14:textId="7FDC5CAC" w:rsidR="00A86A45" w:rsidRDefault="00BB1738">
      <w:pPr>
        <w:rPr>
          <w:lang w:val="fr-CA"/>
        </w:rPr>
      </w:pPr>
      <w:r>
        <w:rPr>
          <w:lang w:val="fr-CA"/>
        </w:rPr>
        <w:t>Devoir de la semaine #2</w:t>
      </w:r>
      <w:r w:rsidR="00602C2E">
        <w:rPr>
          <w:lang w:val="fr-CA"/>
        </w:rPr>
        <w:t>3</w:t>
      </w:r>
      <w:r>
        <w:rPr>
          <w:lang w:val="fr-CA"/>
        </w:rPr>
        <w:t xml:space="preserve"> – dû le </w:t>
      </w:r>
      <w:r w:rsidR="00602C2E">
        <w:rPr>
          <w:lang w:val="fr-CA"/>
        </w:rPr>
        <w:t>25</w:t>
      </w:r>
      <w:r>
        <w:rPr>
          <w:lang w:val="fr-CA"/>
        </w:rPr>
        <w:t xml:space="preserve"> mars 2021</w:t>
      </w:r>
    </w:p>
    <w:p w14:paraId="3E71343D" w14:textId="2AA22A48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Nom : ___________________________</w:t>
      </w:r>
    </w:p>
    <w:p w14:paraId="2A3CD956" w14:textId="389A4A2A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Classe : _____</w:t>
      </w:r>
    </w:p>
    <w:p w14:paraId="640D897A" w14:textId="77777777" w:rsidR="00964AD1" w:rsidRDefault="00964AD1" w:rsidP="00964AD1">
      <w:pPr>
        <w:rPr>
          <w:lang w:val="fr-CA"/>
        </w:rPr>
        <w:sectPr w:rsidR="00964AD1" w:rsidSect="00BB173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21C042E" w14:textId="01F661AB" w:rsidR="00BB1738" w:rsidRDefault="00BB1738" w:rsidP="00964AD1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08853739" w14:textId="6600F32F" w:rsidR="00BB1738" w:rsidRDefault="00964AD1" w:rsidP="00964AD1">
      <w:pPr>
        <w:rPr>
          <w:lang w:val="fr-CA"/>
        </w:rPr>
      </w:pPr>
      <w:r>
        <w:rPr>
          <w:lang w:val="fr-CA"/>
        </w:rPr>
        <w:t>Trouve la valeur des variables suivantes :</w:t>
      </w:r>
    </w:p>
    <w:p w14:paraId="4D7E5101" w14:textId="2AEAFD28" w:rsidR="00964AD1" w:rsidRPr="00602C2E" w:rsidRDefault="00964AD1" w:rsidP="00964AD1">
      <w:r w:rsidRPr="00602C2E">
        <w:t xml:space="preserve">a)  </w:t>
      </w:r>
      <w:r w:rsidR="00CA0CCB">
        <w:t>14 – 8h = -42</w:t>
      </w:r>
    </w:p>
    <w:p w14:paraId="0E37B9B4" w14:textId="0ADBF61A" w:rsidR="00964AD1" w:rsidRPr="00602C2E" w:rsidRDefault="00964AD1" w:rsidP="00964AD1"/>
    <w:p w14:paraId="337CF067" w14:textId="5B1F78A8" w:rsidR="00964AD1" w:rsidRPr="00602C2E" w:rsidRDefault="00964AD1" w:rsidP="00964AD1"/>
    <w:p w14:paraId="6164ABAE" w14:textId="26A6D24A" w:rsidR="00964AD1" w:rsidRPr="00602C2E" w:rsidRDefault="00964AD1" w:rsidP="00964AD1">
      <w:r w:rsidRPr="00602C2E">
        <w:t xml:space="preserve">b)   </w:t>
      </w:r>
      <w:r w:rsidR="00CA0CCB">
        <w:t xml:space="preserve">59 = </w:t>
      </w:r>
      <w:r w:rsidRPr="00602C2E">
        <w:t>-22</w:t>
      </w:r>
      <w:r w:rsidR="00CA0CCB">
        <w:t>k -29</w:t>
      </w:r>
    </w:p>
    <w:p w14:paraId="7A05334B" w14:textId="348DCA12" w:rsidR="00964AD1" w:rsidRPr="00602C2E" w:rsidRDefault="00964AD1" w:rsidP="00964AD1"/>
    <w:p w14:paraId="3E8DD7E6" w14:textId="62A077B5" w:rsidR="00964AD1" w:rsidRPr="00602C2E" w:rsidRDefault="00964AD1" w:rsidP="00964AD1"/>
    <w:p w14:paraId="411D3CD6" w14:textId="69258B24" w:rsidR="00964AD1" w:rsidRPr="00602C2E" w:rsidRDefault="00964AD1" w:rsidP="00964AD1">
      <w:r w:rsidRPr="00602C2E">
        <w:t xml:space="preserve">c)   </w:t>
      </w:r>
      <w:r w:rsidR="004464CC" w:rsidRPr="00602C2E">
        <w:t>-</w:t>
      </w:r>
      <w:r w:rsidR="00CA0CCB">
        <w:t>6d -55 = -175</w:t>
      </w:r>
    </w:p>
    <w:p w14:paraId="4759CB6F" w14:textId="5ADE3A30" w:rsidR="004464CC" w:rsidRPr="00602C2E" w:rsidRDefault="004464CC" w:rsidP="00964AD1"/>
    <w:p w14:paraId="1A6B2D9D" w14:textId="1CC1A246" w:rsidR="004464CC" w:rsidRPr="00602C2E" w:rsidRDefault="004464CC" w:rsidP="00964AD1"/>
    <w:p w14:paraId="4B7B20C9" w14:textId="18BE9AC6" w:rsidR="004464CC" w:rsidRPr="00602C2E" w:rsidRDefault="004464CC" w:rsidP="00964AD1">
      <w:pPr>
        <w:rPr>
          <w:rFonts w:eastAsiaTheme="minorEastAsia"/>
        </w:rPr>
      </w:pPr>
      <w:r w:rsidRPr="00602C2E"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-11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602C2E">
        <w:rPr>
          <w:rFonts w:eastAsiaTheme="minorEastAsia"/>
          <w:sz w:val="32"/>
          <w:szCs w:val="32"/>
        </w:rPr>
        <w:t xml:space="preserve"> </w:t>
      </w:r>
      <w:r w:rsidR="00CA0CCB">
        <w:rPr>
          <w:rFonts w:eastAsiaTheme="minorEastAsia"/>
        </w:rPr>
        <w:t xml:space="preserve">- </w:t>
      </w:r>
      <w:r w:rsidRPr="00602C2E">
        <w:rPr>
          <w:rFonts w:eastAsiaTheme="minorEastAsia"/>
        </w:rPr>
        <w:t xml:space="preserve">5 = </w:t>
      </w:r>
      <w:r w:rsidR="00CA0CCB">
        <w:rPr>
          <w:rFonts w:eastAsiaTheme="minorEastAsia"/>
        </w:rPr>
        <w:t>-9</w:t>
      </w:r>
    </w:p>
    <w:p w14:paraId="2F8CC852" w14:textId="46EDB85F" w:rsidR="004464CC" w:rsidRPr="00602C2E" w:rsidRDefault="004464CC" w:rsidP="00964AD1">
      <w:pPr>
        <w:rPr>
          <w:rFonts w:eastAsiaTheme="minorEastAsia"/>
        </w:rPr>
      </w:pPr>
    </w:p>
    <w:p w14:paraId="28C6F266" w14:textId="734DFD61" w:rsidR="004464CC" w:rsidRPr="00602C2E" w:rsidRDefault="004464CC" w:rsidP="00964AD1">
      <w:pPr>
        <w:rPr>
          <w:rFonts w:eastAsiaTheme="minorEastAsia"/>
        </w:rPr>
      </w:pPr>
    </w:p>
    <w:p w14:paraId="11FE79A3" w14:textId="6A8D1E61" w:rsidR="004464CC" w:rsidRPr="00602C2E" w:rsidRDefault="004464CC" w:rsidP="00964AD1">
      <w:pPr>
        <w:rPr>
          <w:rFonts w:eastAsiaTheme="minorEastAsia"/>
        </w:rPr>
      </w:pPr>
    </w:p>
    <w:p w14:paraId="42D369F9" w14:textId="296699B6" w:rsidR="004464CC" w:rsidRPr="00602C2E" w:rsidRDefault="004464CC" w:rsidP="00964AD1">
      <w:pPr>
        <w:rPr>
          <w:rFonts w:eastAsiaTheme="minorEastAsia"/>
        </w:rPr>
      </w:pPr>
      <w:r w:rsidRPr="00602C2E">
        <w:rPr>
          <w:rFonts w:eastAsiaTheme="minorEastAsia"/>
        </w:rPr>
        <w:t xml:space="preserve">e)    </w:t>
      </w:r>
      <w:r w:rsidR="00CA0CCB">
        <w:rPr>
          <w:rFonts w:eastAsiaTheme="minorEastAsia"/>
        </w:rPr>
        <w:t xml:space="preserve">14 </w:t>
      </w:r>
      <w:r w:rsidRPr="00602C2E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602C2E">
        <w:rPr>
          <w:rFonts w:eastAsiaTheme="minorEastAsia"/>
          <w:sz w:val="32"/>
          <w:szCs w:val="32"/>
        </w:rPr>
        <w:t xml:space="preserve"> </w:t>
      </w:r>
      <w:r w:rsidRPr="00602C2E">
        <w:rPr>
          <w:rFonts w:eastAsiaTheme="minorEastAsia"/>
        </w:rPr>
        <w:t xml:space="preserve">= </w:t>
      </w:r>
      <w:r w:rsidR="00CA0CCB">
        <w:rPr>
          <w:rFonts w:eastAsiaTheme="minorEastAsia"/>
        </w:rPr>
        <w:t>-11</w:t>
      </w:r>
    </w:p>
    <w:p w14:paraId="0F9F663D" w14:textId="7121D8BF" w:rsidR="004464CC" w:rsidRPr="00602C2E" w:rsidRDefault="004464CC" w:rsidP="00964AD1">
      <w:pPr>
        <w:rPr>
          <w:rFonts w:eastAsiaTheme="minorEastAsia"/>
        </w:rPr>
      </w:pPr>
    </w:p>
    <w:p w14:paraId="3A850622" w14:textId="1C490BD0" w:rsidR="004464CC" w:rsidRPr="00602C2E" w:rsidRDefault="004464CC" w:rsidP="00964AD1">
      <w:pPr>
        <w:rPr>
          <w:rFonts w:eastAsiaTheme="minorEastAsia"/>
        </w:rPr>
      </w:pPr>
    </w:p>
    <w:p w14:paraId="3956ECA6" w14:textId="56C17E16" w:rsidR="004464CC" w:rsidRPr="00602C2E" w:rsidRDefault="004464CC" w:rsidP="00964AD1">
      <w:pPr>
        <w:rPr>
          <w:rFonts w:eastAsiaTheme="minorEastAsia"/>
        </w:rPr>
      </w:pPr>
    </w:p>
    <w:p w14:paraId="580EED67" w14:textId="09B6C303" w:rsidR="004464CC" w:rsidRDefault="004464CC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f)   </w:t>
      </w:r>
      <w:r w:rsidR="00B83219">
        <w:rPr>
          <w:rFonts w:eastAsiaTheme="minorEastAsia"/>
          <w:lang w:val="fr-CA"/>
        </w:rPr>
        <w:t>74</w:t>
      </w:r>
      <w:r>
        <w:rPr>
          <w:rFonts w:eastAsiaTheme="minorEastAsia"/>
          <w:lang w:val="fr-CA"/>
        </w:rPr>
        <w:t xml:space="preserve"> = </w:t>
      </w:r>
      <w:r w:rsidR="00CA0CCB">
        <w:rPr>
          <w:rFonts w:eastAsiaTheme="minorEastAsia"/>
          <w:lang w:val="fr-CA"/>
        </w:rPr>
        <w:t>60</w:t>
      </w:r>
      <w:r>
        <w:rPr>
          <w:rFonts w:eastAsiaTheme="minorEastAsia"/>
          <w:lang w:val="fr-C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 xml:space="preserve">5 </m:t>
            </m:r>
          </m:den>
        </m:f>
      </m:oMath>
      <w:r>
        <w:rPr>
          <w:rFonts w:eastAsiaTheme="minorEastAsia"/>
          <w:sz w:val="32"/>
          <w:szCs w:val="32"/>
          <w:lang w:val="fr-CA"/>
        </w:rPr>
        <w:t xml:space="preserve"> </w:t>
      </w:r>
    </w:p>
    <w:p w14:paraId="77173691" w14:textId="50954DB7" w:rsidR="00C2595A" w:rsidRDefault="00C2595A" w:rsidP="00964AD1">
      <w:pPr>
        <w:rPr>
          <w:rFonts w:eastAsiaTheme="minorEastAsia"/>
          <w:lang w:val="fr-CA"/>
        </w:rPr>
      </w:pPr>
    </w:p>
    <w:p w14:paraId="0AD334D5" w14:textId="4C27C1A1" w:rsidR="00C2595A" w:rsidRDefault="00C2595A" w:rsidP="00964AD1">
      <w:pPr>
        <w:rPr>
          <w:rFonts w:eastAsiaTheme="minorEastAsia"/>
          <w:lang w:val="fr-CA"/>
        </w:rPr>
      </w:pPr>
    </w:p>
    <w:p w14:paraId="2C3C1BE6" w14:textId="77777777" w:rsidR="00C2595A" w:rsidRDefault="00C2595A" w:rsidP="00964AD1">
      <w:pPr>
        <w:rPr>
          <w:rFonts w:eastAsiaTheme="minorEastAsia"/>
          <w:lang w:val="fr-CA"/>
        </w:rPr>
      </w:pPr>
    </w:p>
    <w:p w14:paraId="551CE590" w14:textId="103578F4" w:rsidR="00C2595A" w:rsidRDefault="00C2595A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g) </w:t>
      </w:r>
      <w:r w:rsidR="00B83219">
        <w:rPr>
          <w:rFonts w:eastAsiaTheme="minorEastAsia"/>
          <w:lang w:val="fr-CA"/>
        </w:rPr>
        <w:t>7</w:t>
      </w:r>
      <w:r>
        <w:rPr>
          <w:rFonts w:eastAsiaTheme="minorEastAsia"/>
          <w:lang w:val="fr-CA"/>
        </w:rPr>
        <w:t>(</w:t>
      </w:r>
      <w:r w:rsidR="00B83219">
        <w:rPr>
          <w:rFonts w:eastAsiaTheme="minorEastAsia"/>
          <w:lang w:val="fr-CA"/>
        </w:rPr>
        <w:t>6</w:t>
      </w:r>
      <w:r>
        <w:rPr>
          <w:rFonts w:eastAsiaTheme="minorEastAsia"/>
          <w:lang w:val="fr-CA"/>
        </w:rPr>
        <w:t xml:space="preserve">g </w:t>
      </w:r>
      <w:r w:rsidR="00B83219">
        <w:rPr>
          <w:rFonts w:eastAsiaTheme="minorEastAsia"/>
          <w:lang w:val="fr-CA"/>
        </w:rPr>
        <w:t>+</w:t>
      </w:r>
      <w:r>
        <w:rPr>
          <w:rFonts w:eastAsiaTheme="minorEastAsia"/>
          <w:lang w:val="fr-CA"/>
        </w:rPr>
        <w:t xml:space="preserve"> </w:t>
      </w:r>
      <w:r w:rsidR="00B83219">
        <w:rPr>
          <w:rFonts w:eastAsiaTheme="minorEastAsia"/>
          <w:lang w:val="fr-CA"/>
        </w:rPr>
        <w:t>2</w:t>
      </w:r>
      <w:r>
        <w:rPr>
          <w:rFonts w:eastAsiaTheme="minorEastAsia"/>
          <w:lang w:val="fr-CA"/>
        </w:rPr>
        <w:t xml:space="preserve">) = </w:t>
      </w:r>
      <w:r w:rsidR="00B83219">
        <w:rPr>
          <w:rFonts w:eastAsiaTheme="minorEastAsia"/>
          <w:lang w:val="fr-CA"/>
        </w:rPr>
        <w:t>7</w:t>
      </w:r>
      <w:r w:rsidR="009A0C73">
        <w:rPr>
          <w:rFonts w:eastAsiaTheme="minorEastAsia"/>
          <w:lang w:val="fr-CA"/>
        </w:rPr>
        <w:t>(</w:t>
      </w:r>
      <w:r w:rsidR="00B83219">
        <w:rPr>
          <w:rFonts w:eastAsiaTheme="minorEastAsia"/>
          <w:lang w:val="fr-CA"/>
        </w:rPr>
        <w:t>3</w:t>
      </w:r>
      <w:r w:rsidR="009A0C73">
        <w:rPr>
          <w:rFonts w:eastAsiaTheme="minorEastAsia"/>
          <w:lang w:val="fr-CA"/>
        </w:rPr>
        <w:t xml:space="preserve">g </w:t>
      </w:r>
      <w:r w:rsidR="00B83219">
        <w:rPr>
          <w:rFonts w:eastAsiaTheme="minorEastAsia"/>
          <w:lang w:val="fr-CA"/>
        </w:rPr>
        <w:t>+</w:t>
      </w:r>
      <w:r w:rsidR="009A0C73">
        <w:rPr>
          <w:rFonts w:eastAsiaTheme="minorEastAsia"/>
          <w:lang w:val="fr-CA"/>
        </w:rPr>
        <w:t xml:space="preserve"> </w:t>
      </w:r>
      <w:r w:rsidR="00B83219">
        <w:rPr>
          <w:rFonts w:eastAsiaTheme="minorEastAsia"/>
          <w:lang w:val="fr-CA"/>
        </w:rPr>
        <w:t>5</w:t>
      </w:r>
      <w:r w:rsidR="009A0C73">
        <w:rPr>
          <w:rFonts w:eastAsiaTheme="minorEastAsia"/>
          <w:lang w:val="fr-CA"/>
        </w:rPr>
        <w:t xml:space="preserve">) </w:t>
      </w:r>
    </w:p>
    <w:p w14:paraId="5EB918FB" w14:textId="7E0036E3" w:rsidR="009A0C73" w:rsidRDefault="009A0C73" w:rsidP="00964AD1">
      <w:pPr>
        <w:rPr>
          <w:rFonts w:eastAsiaTheme="minorEastAsia"/>
          <w:lang w:val="fr-CA"/>
        </w:rPr>
      </w:pPr>
    </w:p>
    <w:p w14:paraId="69469D45" w14:textId="550C552E" w:rsidR="009A0C73" w:rsidRDefault="009A0C73" w:rsidP="00964AD1">
      <w:pPr>
        <w:rPr>
          <w:rFonts w:eastAsiaTheme="minorEastAsia"/>
          <w:lang w:val="fr-CA"/>
        </w:rPr>
      </w:pPr>
    </w:p>
    <w:p w14:paraId="552C9BE1" w14:textId="2B64DC3C" w:rsidR="009A0C73" w:rsidRDefault="009A0C73" w:rsidP="00964AD1">
      <w:pPr>
        <w:rPr>
          <w:rFonts w:eastAsiaTheme="minorEastAsia"/>
          <w:lang w:val="fr-CA"/>
        </w:rPr>
      </w:pPr>
    </w:p>
    <w:p w14:paraId="5761A6F0" w14:textId="2604B80E" w:rsidR="009A0C73" w:rsidRDefault="009A0C73" w:rsidP="009A0C73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Lundi</w:t>
      </w:r>
    </w:p>
    <w:p w14:paraId="1E15A5D6" w14:textId="1C0D95E4" w:rsidR="009A0C73" w:rsidRDefault="009A0C73" w:rsidP="00C74204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Trouve les réponses en respectant l’ordre des opérations.</w:t>
      </w:r>
    </w:p>
    <w:p w14:paraId="503C05D2" w14:textId="39C7647F" w:rsidR="009A0C73" w:rsidRDefault="00B8321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31672F3C" wp14:editId="639A849C">
            <wp:extent cx="2171700" cy="3068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6810" cy="3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B199" w14:textId="0BC81300" w:rsidR="005D0D6A" w:rsidRDefault="005D0D6A" w:rsidP="009A0C73">
      <w:pPr>
        <w:rPr>
          <w:lang w:val="fr-CA"/>
        </w:rPr>
      </w:pPr>
    </w:p>
    <w:p w14:paraId="158DA75E" w14:textId="765A75BF" w:rsidR="005D0D6A" w:rsidRDefault="005D0D6A" w:rsidP="009A0C73">
      <w:pPr>
        <w:rPr>
          <w:lang w:val="fr-CA"/>
        </w:rPr>
      </w:pPr>
    </w:p>
    <w:p w14:paraId="07640DDC" w14:textId="247472F0" w:rsidR="005D0D6A" w:rsidRDefault="005D0D6A" w:rsidP="009A0C73">
      <w:pPr>
        <w:rPr>
          <w:lang w:val="fr-CA"/>
        </w:rPr>
      </w:pPr>
    </w:p>
    <w:p w14:paraId="226A15A4" w14:textId="5ACCEDBF" w:rsidR="005D0D6A" w:rsidRDefault="005D0D6A" w:rsidP="009A0C73">
      <w:pPr>
        <w:rPr>
          <w:lang w:val="fr-CA"/>
        </w:rPr>
      </w:pPr>
    </w:p>
    <w:p w14:paraId="02C9A8EF" w14:textId="1B840F16" w:rsidR="005D0D6A" w:rsidRDefault="00B8321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34438055" wp14:editId="53E640CF">
            <wp:extent cx="2095500" cy="243354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218" cy="26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E0FC" w14:textId="7CC64027" w:rsidR="005D0D6A" w:rsidRDefault="005D0D6A" w:rsidP="009A0C73">
      <w:pPr>
        <w:rPr>
          <w:lang w:val="fr-CA"/>
        </w:rPr>
      </w:pPr>
    </w:p>
    <w:p w14:paraId="5C9806FC" w14:textId="4F50E443" w:rsidR="005D0D6A" w:rsidRDefault="005D0D6A" w:rsidP="009A0C73">
      <w:pPr>
        <w:rPr>
          <w:lang w:val="fr-CA"/>
        </w:rPr>
      </w:pPr>
    </w:p>
    <w:p w14:paraId="6D51BBB3" w14:textId="739AA84D" w:rsidR="005D0D6A" w:rsidRDefault="005D0D6A" w:rsidP="009A0C73">
      <w:pPr>
        <w:rPr>
          <w:lang w:val="fr-CA"/>
        </w:rPr>
      </w:pPr>
    </w:p>
    <w:p w14:paraId="0F378FEE" w14:textId="61995DF9" w:rsidR="005D0D6A" w:rsidRDefault="005D0D6A" w:rsidP="009A0C73">
      <w:pPr>
        <w:rPr>
          <w:lang w:val="fr-CA"/>
        </w:rPr>
      </w:pPr>
    </w:p>
    <w:p w14:paraId="53B7025B" w14:textId="4177E89C" w:rsidR="005D0D6A" w:rsidRDefault="00B8321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30237626" wp14:editId="62FB5C36">
            <wp:extent cx="2447925" cy="395374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702" cy="4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0D00" w14:textId="24F8957E" w:rsidR="005D0D6A" w:rsidRDefault="005D0D6A" w:rsidP="009A0C73">
      <w:pPr>
        <w:rPr>
          <w:lang w:val="fr-CA"/>
        </w:rPr>
      </w:pPr>
    </w:p>
    <w:p w14:paraId="6F8BC528" w14:textId="60178D2F" w:rsidR="005D0D6A" w:rsidRDefault="005D0D6A" w:rsidP="009A0C73">
      <w:pPr>
        <w:rPr>
          <w:lang w:val="fr-CA"/>
        </w:rPr>
      </w:pPr>
    </w:p>
    <w:p w14:paraId="02903572" w14:textId="715F0312" w:rsidR="005D0D6A" w:rsidRDefault="005D0D6A" w:rsidP="009A0C73">
      <w:pPr>
        <w:rPr>
          <w:lang w:val="fr-CA"/>
        </w:rPr>
      </w:pPr>
    </w:p>
    <w:p w14:paraId="6505AD45" w14:textId="25D517D8" w:rsidR="005D0D6A" w:rsidRDefault="005D0D6A" w:rsidP="009A0C73">
      <w:pPr>
        <w:rPr>
          <w:lang w:val="fr-CA"/>
        </w:rPr>
      </w:pPr>
    </w:p>
    <w:p w14:paraId="7B0082E5" w14:textId="340C0B6B" w:rsidR="005D0D6A" w:rsidRDefault="00B8321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4D1EDB57" wp14:editId="2AD15647">
            <wp:extent cx="2505075" cy="303330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124" cy="31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04B8" w14:textId="5D254DEC" w:rsidR="005D0D6A" w:rsidRDefault="005D0D6A" w:rsidP="009A0C73">
      <w:pPr>
        <w:rPr>
          <w:lang w:val="fr-CA"/>
        </w:rPr>
      </w:pPr>
    </w:p>
    <w:p w14:paraId="7B2B3AAF" w14:textId="4477579E" w:rsidR="005D0D6A" w:rsidRDefault="005D0D6A" w:rsidP="009A0C73">
      <w:pPr>
        <w:rPr>
          <w:lang w:val="fr-CA"/>
        </w:rPr>
      </w:pPr>
    </w:p>
    <w:p w14:paraId="31690E9C" w14:textId="266231B8" w:rsidR="005D0D6A" w:rsidRDefault="005D0D6A" w:rsidP="009A0C73">
      <w:pPr>
        <w:rPr>
          <w:lang w:val="fr-CA"/>
        </w:rPr>
      </w:pPr>
    </w:p>
    <w:p w14:paraId="201A186B" w14:textId="242779AB" w:rsidR="005D0D6A" w:rsidRDefault="005D0D6A" w:rsidP="009A0C73">
      <w:pPr>
        <w:rPr>
          <w:lang w:val="fr-CA"/>
        </w:rPr>
      </w:pPr>
    </w:p>
    <w:p w14:paraId="197362D3" w14:textId="183546F9" w:rsidR="005D0D6A" w:rsidRDefault="00B83219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4EF06CFD" wp14:editId="0595E56B">
            <wp:extent cx="2628900" cy="434503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7372" cy="4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9BF5" w14:textId="6208C5B1" w:rsidR="00A77ACF" w:rsidRDefault="00A77ACF" w:rsidP="009A0C73">
      <w:pPr>
        <w:rPr>
          <w:lang w:val="fr-CA"/>
        </w:rPr>
      </w:pPr>
    </w:p>
    <w:p w14:paraId="05950047" w14:textId="403869A0" w:rsidR="00A77ACF" w:rsidRDefault="00A77ACF" w:rsidP="009A0C73">
      <w:pPr>
        <w:rPr>
          <w:lang w:val="fr-CA"/>
        </w:rPr>
      </w:pPr>
    </w:p>
    <w:p w14:paraId="4F39040E" w14:textId="595D5A43" w:rsidR="00A77ACF" w:rsidRDefault="00A77ACF" w:rsidP="009A0C73">
      <w:pPr>
        <w:rPr>
          <w:lang w:val="fr-CA"/>
        </w:rPr>
      </w:pPr>
    </w:p>
    <w:p w14:paraId="6D5C99A0" w14:textId="5F8399D7" w:rsidR="00A77ACF" w:rsidRDefault="00A77ACF" w:rsidP="00A77ACF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56B1C3A4" w14:textId="55B23281" w:rsidR="00A77ACF" w:rsidRDefault="00C74204" w:rsidP="00A77ACF">
      <w:pPr>
        <w:rPr>
          <w:lang w:val="fr-CA"/>
        </w:rPr>
      </w:pPr>
      <w:r>
        <w:rPr>
          <w:lang w:val="fr-CA"/>
        </w:rPr>
        <w:t>Pour aller au Jardin botanique du Nouveau-Brunswick, chaque visiteur doit payer 6 dollars</w:t>
      </w:r>
      <w:r w:rsidR="00A77ACF">
        <w:rPr>
          <w:lang w:val="fr-CA"/>
        </w:rPr>
        <w:t xml:space="preserve">.  Ensuite, chaque </w:t>
      </w:r>
      <w:r>
        <w:rPr>
          <w:lang w:val="fr-CA"/>
        </w:rPr>
        <w:t>souvenir acheté à la boutique coûte 3 dollars</w:t>
      </w:r>
      <w:r w:rsidR="0002109F">
        <w:rPr>
          <w:lang w:val="fr-CA"/>
        </w:rPr>
        <w:t xml:space="preserve">.  Utilise la variable </w:t>
      </w:r>
      <w:r>
        <w:rPr>
          <w:lang w:val="fr-CA"/>
        </w:rPr>
        <w:t>s</w:t>
      </w:r>
      <w:r w:rsidR="0002109F">
        <w:rPr>
          <w:lang w:val="fr-CA"/>
        </w:rPr>
        <w:t>.  Crée un tableau de va</w:t>
      </w:r>
      <w:r>
        <w:rPr>
          <w:lang w:val="fr-CA"/>
        </w:rPr>
        <w:t>leur avec le tableau suivant</w:t>
      </w:r>
      <w:r w:rsidR="0002109F">
        <w:rPr>
          <w:lang w:val="fr-CA"/>
        </w:rPr>
        <w:t>.  N’oublie pas d’écrire les titres dans le tableau</w:t>
      </w:r>
      <w:r>
        <w:rPr>
          <w:lang w:val="fr-CA"/>
        </w:rPr>
        <w:t xml:space="preserve"> et sur le graphique</w:t>
      </w:r>
      <w:r w:rsidR="0002109F">
        <w:rPr>
          <w:lang w:val="fr-CA"/>
        </w:rPr>
        <w:t xml:space="preserve">.  </w:t>
      </w:r>
      <w:r w:rsidR="00B84A44">
        <w:rPr>
          <w:lang w:val="fr-CA"/>
        </w:rPr>
        <w:t xml:space="preserve">Utilise 0, </w:t>
      </w:r>
      <w:r>
        <w:rPr>
          <w:lang w:val="fr-CA"/>
        </w:rPr>
        <w:t>1, 2, 3, 4, 5</w:t>
      </w:r>
      <w:r w:rsidR="00B84A44">
        <w:rPr>
          <w:lang w:val="fr-CA"/>
        </w:rPr>
        <w:t xml:space="preserve">.  </w:t>
      </w:r>
      <w:r w:rsidR="0002109F">
        <w:rPr>
          <w:lang w:val="fr-CA"/>
        </w:rPr>
        <w:t xml:space="preserve">Ensuite, construis </w:t>
      </w:r>
      <w:r>
        <w:rPr>
          <w:lang w:val="fr-CA"/>
        </w:rPr>
        <w:t>le</w:t>
      </w:r>
      <w:r w:rsidR="0002109F">
        <w:rPr>
          <w:lang w:val="fr-CA"/>
        </w:rPr>
        <w:t xml:space="preserve"> graphique.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02109F" w:rsidRPr="00C74204" w14:paraId="2EF2E708" w14:textId="77777777" w:rsidTr="00B84A44">
        <w:tc>
          <w:tcPr>
            <w:tcW w:w="1413" w:type="dxa"/>
          </w:tcPr>
          <w:p w14:paraId="2ABE022E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20958E9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  <w:p w14:paraId="566655B5" w14:textId="6AF05263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6A76423A" w14:textId="77777777" w:rsidTr="00B84A44">
        <w:tc>
          <w:tcPr>
            <w:tcW w:w="1413" w:type="dxa"/>
          </w:tcPr>
          <w:p w14:paraId="3795F56C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0EF51012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13927ABB" w14:textId="77777777" w:rsidTr="00B84A44">
        <w:tc>
          <w:tcPr>
            <w:tcW w:w="1413" w:type="dxa"/>
          </w:tcPr>
          <w:p w14:paraId="55D7940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A575631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3B8BE7E3" w14:textId="77777777" w:rsidTr="00B84A44">
        <w:tc>
          <w:tcPr>
            <w:tcW w:w="1413" w:type="dxa"/>
          </w:tcPr>
          <w:p w14:paraId="757B251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104B8076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6B549653" w14:textId="77777777" w:rsidTr="00B84A44">
        <w:tc>
          <w:tcPr>
            <w:tcW w:w="1413" w:type="dxa"/>
          </w:tcPr>
          <w:p w14:paraId="014BD213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4C6D7E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58363748" w14:textId="77777777" w:rsidTr="00B84A44">
        <w:tc>
          <w:tcPr>
            <w:tcW w:w="1413" w:type="dxa"/>
          </w:tcPr>
          <w:p w14:paraId="2717CD5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72C43E9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1380E040" w14:textId="77777777" w:rsidTr="00B84A44">
        <w:tc>
          <w:tcPr>
            <w:tcW w:w="1413" w:type="dxa"/>
          </w:tcPr>
          <w:p w14:paraId="32F3A5BD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82A22A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35EEF0A9" w14:textId="77777777" w:rsidTr="00B84A44">
        <w:tc>
          <w:tcPr>
            <w:tcW w:w="1413" w:type="dxa"/>
          </w:tcPr>
          <w:p w14:paraId="5227C0D4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A1D6D17" w14:textId="248AE1B0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8D5B5E" w14:textId="727EF5FF" w:rsidR="0002109F" w:rsidRDefault="0002109F" w:rsidP="00A77ACF">
      <w:pPr>
        <w:rPr>
          <w:lang w:val="fr-CA"/>
        </w:rPr>
      </w:pPr>
    </w:p>
    <w:p w14:paraId="0BB03B5D" w14:textId="2D8C00CB" w:rsidR="00B84A44" w:rsidRDefault="00B84A44" w:rsidP="00A77ACF">
      <w:pPr>
        <w:rPr>
          <w:lang w:val="fr-CA"/>
        </w:rPr>
      </w:pPr>
      <w:r>
        <w:rPr>
          <w:noProof/>
        </w:rPr>
        <w:drawing>
          <wp:inline distT="0" distB="0" distL="0" distR="0" wp14:anchorId="6BCCFB22" wp14:editId="1CE23806">
            <wp:extent cx="3524250" cy="3524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3194" w14:textId="7980AC3C" w:rsidR="00B84A44" w:rsidRDefault="00B84A44" w:rsidP="00A77ACF">
      <w:pPr>
        <w:rPr>
          <w:lang w:val="fr-CA"/>
        </w:rPr>
      </w:pPr>
      <w:r>
        <w:rPr>
          <w:lang w:val="fr-CA"/>
        </w:rPr>
        <w:t xml:space="preserve">Si une personne achète </w:t>
      </w:r>
      <w:r w:rsidR="00C74204">
        <w:rPr>
          <w:lang w:val="fr-CA"/>
        </w:rPr>
        <w:t>13 souvenirs</w:t>
      </w:r>
      <w:r>
        <w:rPr>
          <w:lang w:val="fr-CA"/>
        </w:rPr>
        <w:t>, combien est-ce qu’</w:t>
      </w:r>
      <w:r w:rsidR="00C74204">
        <w:rPr>
          <w:lang w:val="fr-CA"/>
        </w:rPr>
        <w:t xml:space="preserve">il va </w:t>
      </w:r>
      <w:r>
        <w:rPr>
          <w:lang w:val="fr-CA"/>
        </w:rPr>
        <w:t>payer ?  Utilise l’algèbre pour trouver ta réponse.</w:t>
      </w:r>
    </w:p>
    <w:p w14:paraId="16D572E0" w14:textId="15A4BFA3" w:rsidR="00B84A44" w:rsidRDefault="00B84A44" w:rsidP="00A77ACF">
      <w:pPr>
        <w:rPr>
          <w:lang w:val="fr-CA"/>
        </w:rPr>
      </w:pPr>
    </w:p>
    <w:p w14:paraId="6C5895E5" w14:textId="66EFEB78" w:rsidR="00B84A44" w:rsidRDefault="00B84A44" w:rsidP="00B84A44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1D294751" w14:textId="22A6C38B" w:rsidR="00D96E2C" w:rsidRDefault="00D96E2C" w:rsidP="00B84A44">
      <w:pPr>
        <w:jc w:val="center"/>
        <w:rPr>
          <w:lang w:val="fr-CA"/>
        </w:rPr>
      </w:pPr>
      <w:r>
        <w:rPr>
          <w:lang w:val="fr-CA"/>
        </w:rPr>
        <w:t xml:space="preserve">Trouve l’Aire Totale des figures suivantes.  Les formules: </w:t>
      </w:r>
    </w:p>
    <w:p w14:paraId="72A87DB1" w14:textId="6CF33114" w:rsidR="00D96E2C" w:rsidRDefault="001D1FE1" w:rsidP="00E35596">
      <w:pPr>
        <w:spacing w:after="0"/>
        <w:jc w:val="center"/>
        <w:rPr>
          <w:lang w:val="fr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∕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59C92D5E" w14:textId="48AEAECC" w:rsidR="00D96E2C" w:rsidRPr="00D96E2C" w:rsidRDefault="001D1FE1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70749C8D" w14:textId="6E3EDD9E" w:rsidR="00D96E2C" w:rsidRPr="00D96E2C" w:rsidRDefault="001D1FE1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7CC8EB48" w14:textId="04D68287" w:rsidR="00D96E2C" w:rsidRPr="00D96E2C" w:rsidRDefault="001D1FE1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345A16D6" w14:textId="0472B470" w:rsidR="00D96E2C" w:rsidRDefault="00C74204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3F80EB8D" wp14:editId="68816662">
            <wp:extent cx="981075" cy="62974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205" cy="65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1A4A" w14:textId="6FA45FF3" w:rsidR="00143BC1" w:rsidRDefault="00143BC1" w:rsidP="00143BC1">
      <w:pPr>
        <w:rPr>
          <w:lang w:val="fr-CA"/>
        </w:rPr>
      </w:pPr>
    </w:p>
    <w:p w14:paraId="1001D80E" w14:textId="31CA3E6B" w:rsidR="00143BC1" w:rsidRDefault="00143BC1" w:rsidP="00143BC1">
      <w:pPr>
        <w:rPr>
          <w:lang w:val="fr-CA"/>
        </w:rPr>
      </w:pPr>
    </w:p>
    <w:p w14:paraId="36C96497" w14:textId="6724C6E6" w:rsidR="00143BC1" w:rsidRDefault="00143BC1" w:rsidP="00143BC1">
      <w:pPr>
        <w:rPr>
          <w:lang w:val="fr-CA"/>
        </w:rPr>
      </w:pPr>
    </w:p>
    <w:p w14:paraId="08EF61CA" w14:textId="62873C00" w:rsidR="00143BC1" w:rsidRDefault="00143BC1" w:rsidP="00143BC1">
      <w:pPr>
        <w:rPr>
          <w:lang w:val="fr-CA"/>
        </w:rPr>
      </w:pPr>
    </w:p>
    <w:p w14:paraId="7915BFFC" w14:textId="0B3F54D9" w:rsidR="00143BC1" w:rsidRDefault="00C74204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17A6AF7F" wp14:editId="60D03AB2">
            <wp:extent cx="873715" cy="942975"/>
            <wp:effectExtent l="0" t="0" r="317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674" cy="9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EBBA" w14:textId="77777777" w:rsidR="00143BC1" w:rsidRDefault="00143BC1" w:rsidP="00143BC1">
      <w:pPr>
        <w:rPr>
          <w:lang w:val="fr-CA"/>
        </w:rPr>
      </w:pPr>
    </w:p>
    <w:p w14:paraId="27AAD99A" w14:textId="606AA76F" w:rsidR="00143BC1" w:rsidRDefault="00143BC1" w:rsidP="00143BC1">
      <w:pPr>
        <w:rPr>
          <w:lang w:val="fr-CA"/>
        </w:rPr>
      </w:pPr>
    </w:p>
    <w:p w14:paraId="76A639E4" w14:textId="0DC10770" w:rsidR="00143BC1" w:rsidRDefault="00143BC1" w:rsidP="00143BC1">
      <w:pPr>
        <w:rPr>
          <w:lang w:val="fr-CA"/>
        </w:rPr>
      </w:pPr>
    </w:p>
    <w:p w14:paraId="5E458AC4" w14:textId="2B4D92D1" w:rsidR="00143BC1" w:rsidRDefault="00143BC1" w:rsidP="00143BC1">
      <w:pPr>
        <w:rPr>
          <w:lang w:val="fr-CA"/>
        </w:rPr>
      </w:pPr>
    </w:p>
    <w:p w14:paraId="5A062DF9" w14:textId="3A1E7F53" w:rsidR="00143BC1" w:rsidRDefault="00143BC1" w:rsidP="00143BC1">
      <w:pPr>
        <w:rPr>
          <w:lang w:val="fr-CA"/>
        </w:rPr>
      </w:pPr>
    </w:p>
    <w:p w14:paraId="3F077323" w14:textId="1BD8D358" w:rsidR="00143BC1" w:rsidRDefault="00143BC1" w:rsidP="00143BC1">
      <w:pPr>
        <w:rPr>
          <w:lang w:val="fr-CA"/>
        </w:rPr>
      </w:pPr>
    </w:p>
    <w:p w14:paraId="68309156" w14:textId="2A447D31" w:rsidR="00143BC1" w:rsidRDefault="00143BC1" w:rsidP="00143BC1">
      <w:pPr>
        <w:rPr>
          <w:lang w:val="fr-CA"/>
        </w:rPr>
      </w:pPr>
    </w:p>
    <w:p w14:paraId="20837853" w14:textId="29BED46C" w:rsidR="00143BC1" w:rsidRDefault="00C74204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18E7FC38" wp14:editId="5F5F0F9D">
            <wp:extent cx="797509" cy="1095375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9952" cy="11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99B7" w14:textId="0833E404" w:rsidR="00143BC1" w:rsidRDefault="00143BC1" w:rsidP="00143BC1">
      <w:pPr>
        <w:rPr>
          <w:lang w:val="fr-CA"/>
        </w:rPr>
      </w:pPr>
    </w:p>
    <w:p w14:paraId="49BF1B75" w14:textId="77777777" w:rsidR="00143BC1" w:rsidRPr="004464CC" w:rsidRDefault="00143BC1" w:rsidP="00143BC1">
      <w:pPr>
        <w:rPr>
          <w:lang w:val="fr-CA"/>
        </w:rPr>
      </w:pPr>
    </w:p>
    <w:sectPr w:rsidR="00143BC1" w:rsidRPr="004464CC" w:rsidSect="00964AD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8"/>
    <w:rsid w:val="0002109F"/>
    <w:rsid w:val="00143BC1"/>
    <w:rsid w:val="001D1FE1"/>
    <w:rsid w:val="001E7830"/>
    <w:rsid w:val="004464CC"/>
    <w:rsid w:val="005D0D6A"/>
    <w:rsid w:val="00602C2E"/>
    <w:rsid w:val="00964AD1"/>
    <w:rsid w:val="009A0C73"/>
    <w:rsid w:val="00A77ACF"/>
    <w:rsid w:val="00A86A45"/>
    <w:rsid w:val="00B83219"/>
    <w:rsid w:val="00B84A44"/>
    <w:rsid w:val="00BB1738"/>
    <w:rsid w:val="00C2595A"/>
    <w:rsid w:val="00C74204"/>
    <w:rsid w:val="00CA0CCB"/>
    <w:rsid w:val="00D96E2C"/>
    <w:rsid w:val="00E35596"/>
    <w:rsid w:val="00F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9EB"/>
  <w15:chartTrackingRefBased/>
  <w15:docId w15:val="{665BD4D1-C98C-4BC5-9CF2-F2F0123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4CC"/>
    <w:rPr>
      <w:color w:val="808080"/>
    </w:rPr>
  </w:style>
  <w:style w:type="table" w:styleId="Grilledutableau">
    <w:name w:val="Table Grid"/>
    <w:basedOn w:val="TableauNormal"/>
    <w:uiPriority w:val="39"/>
    <w:rsid w:val="000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4</cp:revision>
  <dcterms:created xsi:type="dcterms:W3CDTF">2021-03-16T18:11:00Z</dcterms:created>
  <dcterms:modified xsi:type="dcterms:W3CDTF">2021-03-16T18:47:00Z</dcterms:modified>
</cp:coreProperties>
</file>